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MARLON BRAN LOZANO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91449632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5 16 11 BRR VILLA DEL SOL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3102114056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202200332 PRESTAR LOS SERVICIOS DE APOYO A LAS ACTIVIDADES REALIZADAS EN EL GIMNASIO MUNICIPAL COMO ALTERNATIVA DE DISMINUCION DE PATALOGIAS COMO OBESIDAD Y DEPRESION Y ESTRÉS EN BENEFICIO DE LA SALUD FISICA Y MENTAL DE LOS HABITANTES DEL MUNICPIO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