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202300275 RESOLUCIÓN No 100.04.153 DE ABRIL 11 DE 2023 - PAGO SERVICIO DE ACUEDUCTO, ALCANTARILLADO Y ASEO DE LAS INSTALACIONES EDUCATIVAS URBANAS DEL MUNICIPIO DE HATO COROZAL CORRESPONDIENTE AL MES DE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