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1.877.397,00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MIRIAM BOHORQUEZ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8 148 IN 11 P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PAMPLONA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Setenta y Siete Mil Trescientos Noventa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3148857313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202201116 PRESTAR LOS   SERVICIOS PROFESIONALES EN LA REALIZACIÓN DE ACCIONES ENCAMINADAS A LA ATENCIÓN, FORTALECIMIENTO Y ORIENTACIÓN INTEGRAL DE LOS PROGRAMAS Y PROYECTOS DIRIGIDOS A LAS VÍCTIMAS DEL CONFLICTO ARMADO Y DESARROLLAR ACTIVIDADES DE ACOMPAÑAMIENTO, FORTALECIMIENTO Y COORDINACIÓN DE ACUERDO A LAS NECESIDADES DE LA POBLACIÓN CON DISCAPACIDAD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1.877.397,00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1.877.397,00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1.877.397,00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1.877.397,00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