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891.358.974,31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19 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Noventa y Un Millones Trescientos Cincuenta y Ocho Mil Novecientos Setenta y Cuatro Pesos Con Treinta y Un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3503335022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202300171 RESOLUCIÓN No 100.04.098 DE MARZO 07 DE 2023 - POR MEDIO DE LA  CUAL SE DESTINAN RECURSOS PARA GARANTIZAR LA CONTINUIDAD DEL ASEGURAMIENTO DE LOS AFILIADOS AL RÉGIMEN SUBSIDIADO LMA MES MARZO DE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891.358.974,31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891.358.974,31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891.358.974,31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891.358.974,31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