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1200.65.202200402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2022-03-30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1.500.000,00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JULIO RICARDO BERNAL GARCIA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1117324761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10a 5 -36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Quinientos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3133529675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202200315 PRESTACION DE SERVICIOS DE APOYO A LA GESTION PARA GARANTIZAR ESCENARIOS DEPORTIVOS Y RECREATIVOS EN OPTIMAS CONDICIONES PARA LA PRACTICA DEL DEPORTE Y EL APROVECHAMIENTO DEL TIEMPO LIBRE Y LA ADECUACION EXTRAESCOLAR DE LOS NIÑOS, NIÑAS Y ADOLESCENTES DEL MUNICIPIO DE OROCUE, DEPARTAMENTO DE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63500000175 cmaestra pro depor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CESAR AUGUSTO DIAZ TOVAR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