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ENITH SOLANYI ZUÑIGA SANDINO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26 29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3144745015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202200004 PRESTAR LOS SERVICIOS PROFESIONALES Y DE APOYO, PARA EL CUMPLIMIENTO DE LOS OBJETIVOS Y METAS DE LAS DIMENSIONES: CONVIVENCIA SOCIAL Y SALUD MENTAL, SEXUALIDAD, DERECHOS SEXUALES Y REPRODUCTIVOS, BAJO LA COORDINACIÓN DE LA SECRETARIA DE DESARROLLO SOCIAL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11100603258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