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RICARDO ALBERTO PARRA GIL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1117324665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15 14 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3204350577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202200876 PRESTAR LOS SERVICIOS DE APOYO A LA GESTIÓN EN EL PLAN NACIONAL DE LECTURA Y BIBLIOTECA COMO PROMOTOR EN EL BARRIO MINUTO DE DIOS Y ANTONIO LECCIONI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