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1200.65.202200445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2022-03-31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7.170.100,00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CAJA DE COMPENSACION FAMILIAR DE CASANARE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844003392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Carrera 21 No. 6 - 29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YOPAL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Siete Millones Ciento Setenta Mil Cien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6357787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202200362 SEGURIDAD SOCIAL FUNCIONARIOS ALCALDIA-MES DE FEBRERO Y AJUSTE PLANILLA ENERO. 
NOMINA TRABAJADORES OFICIALES Y SEGURIDAD SOCIAL VIG2022MES DE FEBRERO Y AJUSTE PLANILLA ENERO. 
SEGURIDAD SOCIAL FUNCIONARIOS CONCEJO MUNICIPALMES DE FEBRERO Y AJUSTE PLANILLA ENERO. 
NOMINA FUNCIONARIOS Y SEGURIDAD SOCIAL VIG2022-MES DE FEBRERO Y AJUSTE PLANILLA ENERO. 
APORTES A CAJAS DE COMPENSACIÓN FAMILIAR-MES DE FEBRERO Y AJUSTE PLANILLA ENERO. 
NOMINA FUNCIONARIOS COMISARIA Y SEGURIDAD SOCIAL SOBRE NOMINA VIG 2022-MES DE FEBRERO Y AJUSTE PLANILLA ENERO.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25112401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caja de compensacion f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7.170.100,00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7.170.100,00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7.170.100,00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7.170.100,00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YOLMAN JOROPA YAVIMAY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