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4.059.400,00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 Millones Cincuenta y Nueve Mil Cuatrocientos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202300546 PAGO SUELDOS, APORTES PATRONALES Y PARAFISCALES A LOS EMPLEADOS DE LA COMISARIA DE FAMILIA E INSPECTOR DE POLICÍA URBANO VIGENCIA 2023 
PAGO SUELDOS, APORTES PATRONALES Y PARAFISCALES A LOS EMPLEADOS DE LA COMISARIA DE FAMILIA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427.100,00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106.900,00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345.000,00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935.700,00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364.800,00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542.400,00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115.100,00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312.000,00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4.059.400,00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4.059.400,00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4.059.400,00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