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5.603.200,00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Tres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202200576 PRESTAR LOS SERVICIOS LOGISTICOS EN LA REALIZACION DE UNA ACTIVIDAD AUTOCTONA DE LA REGION EN LA DIFUSION, PRÁCTICA Y FOMENTO DE LAS MANIFESTACIONES CULTURALES LLANERAS, EN EL AREA URBANA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5.603.200,00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5.603.200,00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5.603.200,00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