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1.264.300,00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Sesenta y Cuatro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202300033 RESOLUCIÓN No 100.04.045 DE FEBRERO 06 DE 2023 - PAGO SERVICIO DE ACUEDUCTO, ALCANTARILLADO Y ASEO DE LAS DEPENDENCIAS DE LA ADMINISTRACIÓN MUNICIPAL CORRESPONDIENTE AL MES DE ENERO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1.264.300,00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1.264.300,00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1.264.300,00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1.264.300,00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