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2.766.585,00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Sesenta y Seis Mil Quinientos Ochenta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retenciones impuestos municipales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1.097.577,00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216.754,00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32.513,00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Bbia 63573875321 s/bomberil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10.838,00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63517826831 fondo de seguridad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1.083.772,00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325.131,00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2.766.585,00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2.766.585,00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2.766.585,00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