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11100500075-056-4 convenio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4.948.525,00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4.948.525,00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4.948.525,00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4.948.525,00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