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11100600006-105-8 convenio fonade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3.961.937,50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3.961.937,50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3.961.937,50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3.961.937,50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