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11100500044-459-6 acrredores varios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15.123.538,72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1.251.250,55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-13.872.288,17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15.123.538,72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15.123.538,72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VIRTUA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2018-08-23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-13.872.288,17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-13.872.288,17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