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11100600114-BANCOLOMBIA 84000002130 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42.496.415,95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18.862.600,00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23.633.815,95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42.496.415,95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42.496.415,95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RETEICA ESP HTZ PENDIENTE CONTABILIZAR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1.162.530,00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2023-01-31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INTERESES ENERO PENDIENTE CONTABILIZAR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11,32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2023-02-28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INTERESES PENDIENTES POR CONTABILIZAR FEBRERO 2023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150,92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GASTOS FINANCIEROS DE MARZO 2023 PEND. CONTABILIZAR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-47.862,08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2023-03-22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684.000,00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1.124.900,00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INTERESES PENDIENTES POR CONTABILIZAR MARZO 2023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1.085,79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2.047.000,00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19.000,00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2023-03-23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PEND.CONTABILIZAR E IDENTIFI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18.045.000,00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23.633.815,95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