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11100601112-Bac 486302001121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197.050,80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197.050,80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197.050,80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197.050,80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