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49.242.896,38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138.989.322,38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-83.285.397,00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6.461.029,00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49.242.896,38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49.242.896,38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CASTELLANOS RODRI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-1.954.919,00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BLANCA VIDALIA 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-1.226.875,00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HUMEGE PUMENE HIL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-985.266,00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CASTILLO SANDOVAL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-1.451.152,00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ORTEGA CARVAJAL 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-412.995,00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OROPEZA CELY JISE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-1.954.919,00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RAMIREZ VARGAS LU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-1.837.959,00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BOBINADOS ELECTR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MAGNATESTING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INTEROIL COLOMB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LOZA RIA#O YOLMAN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-479.518,00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ORTIZ CABULO JOHN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-2.983.644,00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-1.717.400,00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CESPEDES ROMERO 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-1.770.266,00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GUTIERREZ AVELLAN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-1.451.152,00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GIRALDO SALCEDO 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-1.357.270,00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CARVAJAL COLMENAR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-2.014.338,00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JEISON MORENO ROD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-1.451.152,00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GUIO VARGAS HECTO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-3.446.644,00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TRANSPORTES MULT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VIRTUAL PYME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9.381.000,00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BARRERA PALACIOS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-3.446.644,00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ARDILA TOVAR ANA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-2.110.202,00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CASTILLO UNDA MAR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-1.954.919,00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BARRETO CAVARTE J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-2.877.713,00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BANCO DAVIVIEND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DURAN MONROY YOGE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-1.950.644,00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-50.057.500,00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HINOJOSA DIAZ HIL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-1.954.919,00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INTEROIL COLOMB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REY TOVAR ESMIR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-1.956.644,00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YURI PAOLA VELAND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-3.446.634,00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CEDE#O ESTRADA DI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-1.940.644,00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ENERCOM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NUEVA EMPRESA PR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67.737,00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ESTRADA PEREZ HUM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-992.011,00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LOMBANA RINCON JO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-2.397.944,00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PROV LAURA GIOVANA VAQU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-3.979.367,00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FERNANDEZ OLIVELL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-1.439.279,00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OVIEDO GUATUME VE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-1.564.549,00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TRIANA BLANCO OSC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-2.877.713,00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CASTRO CUEVAS MAR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-1.513.818,00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CUEVAS OROS RUTH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-3.446.644,00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ACEVEDO VARGAS IS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-1.387.713,00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LEIDY GUALTEROS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-3.446.643,00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DIAZ TOVAR CESAR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-2.237.644,00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JOROPA YAVIMAY YO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-1.714.713,00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MARE RODRIGUEZ JU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-1.226.875,00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THOR DYNAMIC 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DURANGAR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AMPARO QUINTANA 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-1.451.152,00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SERRATO CHAPARRO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-1.918.579,00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DEVIA LOPEZ CIRO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-2.105.375,00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CASTILLO TOVAR WI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-2.627.713,00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FRANCISCO ZU#IGA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-2.877.713,00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VASQUEZ PE#A EDIL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-817.280,00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HUMEJE GUACARAPAR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-893.029,00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MAYOR VALOR PAGADO A FREDY SANABRIA GONZALEZ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CARLOS ARTURO PAE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-1.151.152,00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PROV RAFAEL ENRIQUE MAR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-726.232,00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SENT INGENIERIA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MALDONADO PEREZ 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-1.088.994,00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ARANGUREN GAITAN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-1.716.011,00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BRILLO DE COLOMB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-3.446.700,00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MORENO GUALDRON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-2.233.369,00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S.A.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NOMIN EDWARD ALBERTO 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-3.842.682,00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-83.285.397,00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2022030300473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2022031400599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2022030200468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2022040800925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2022022100171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2022031600630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2022030300485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2022032200673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2022031700638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2022021000128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2022031000572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2022030700524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2022022300243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2022042000950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550.020,00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6.461.029,00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