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59.829.724,86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52.915.048,86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6.914.676,00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59.829.724,86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59.829.724,86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108.380,00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529.040,00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443.860,00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NC TRAF EMPRESA MUNICIPAL DE SERV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17.956,00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TRAN-CTE-2305-225374/YOPAL II/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360.520,00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55.260,00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85.340,00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8.460,00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127.330,00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279.180,00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449.500,00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329.160,00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91.980,00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17.170,00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400.680,00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35.600,00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6.914.676,00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