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11100602053-63579862523 estampilla procult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1.016.679.047,10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1.016.679.047,10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1.016.679.047,10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1.016.679.047,10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