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15.545.338,45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15.545.338,45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15.545.338,45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15.545.338,45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