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486.357.712,47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491.825.038,47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-851.500,00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-1.113.500,00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-1.282.568,00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2022020066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MENOR VALOR PAGADO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