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221.280.579,05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221.280.579,05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221.280.579,05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221.280.579,05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