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582.021,61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582.021,61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582.021,61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582.021,61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