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15.296,53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15.296,53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15.296,53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15.296,53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