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67.804.892,86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58.127.986,86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8.044.986,00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67.804.892,86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66.172.972,86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1.631.920,00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55.260,00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174.420,00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8.460,00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103.160,00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188.200,00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180.320,00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14.620,00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438.640,00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8.044.986,00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