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212.233.225,11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212.233.225,11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212.233.225,11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212.233.225,11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