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11100502011-63556886770 sobt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23.526.509,00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23.526.509,00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208.933,00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