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9-086300000691fondoscomunes ca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