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581.878,62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581.878,62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581.878,62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581.878,62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