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MUNICIPIO-OROCUE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FARLEY MAGALY CAMARGO RODRIGUEZ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REGISTRO DE TRANSFERENCIA LMA MES DE ENERO 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739.929,97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228.373.036,49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467.756.603,24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38.148.024,25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25.520.656,21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1.515.534,13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123.599,82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82.687,08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13113801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739.929,97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13113801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1.515.534,13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13113801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123.599,82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13113801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82.687,08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228.373.036,49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467.756.603,24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38.148.024,25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25.520.656,21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762.260.071,19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762.260.071,19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Empresa FLS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2022010005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