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POR IDENTIFICAR ABRIL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11100600046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ABRIL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174.000,00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174.000,00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2023040090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