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JUAN ANDRES GRANADOS IBICA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1118648046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No.110.10.01.0110 DEL 16/06/2023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No.110.10.01.0110 DEL 16/06/2023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ANDRES GRANADOS IBICA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506.700,00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No.110.10.01.0110 DEL 16/06/2023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ANDRES GRANADOS IBICA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506.700,00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506.700,00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506.700,00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2023060006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