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2023-07-06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2023-07-06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ELIECER ALBARRACIN RIVERA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74812655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SMC-027-2023 CS No.0181 DEL 05/07/2023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SMC-027-2023 CS No.0181 DEL 05/07/2023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ELIECER ALBARRACIN RIVERA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SMC-027-2023 CS No.0181 DEL 05/07/2023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ELIECER ALBARRACIN RIVERA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1.200.000,00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13110100002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SMC-027-2023 CS No.0181 DEL 05/07/2023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ELIECER ALBARRACIN RIVERA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41100100018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SMC-027-2023 CS No.0181 DEL 05/07/2023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ELIECER ALBARRACIN RIVERA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600.000,00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1.800.000,00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1.800.000,00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