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FREDY SANABRIA GONZALEZ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74849658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devolución mayor valor consignado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devolución mayor valor consignado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FREDY SANABRIA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13849003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devolución mayor valor consignado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FREDY SANABRIA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2022050052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