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Pendones de dimensiones 150cm x 75cm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