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47439335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Material informativo ,para las intervenciones comunitarias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$4.000.000,00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$4.000.000,00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$4.000.000,00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