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Video de socialización de la estrategia de desparasitación y resultados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1192.64.2.202100010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