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2021-01-21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INESFLY 5TA IGR NG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$38.784,72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$55.849.996,80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$3,20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QUE CORRESPONDE A 1440 LITROS DE PRODUCTOS INESFLY PARA EL CONTROL DE VECTORES TRANSMISORES DE ENFERMEDADES DE INTERES EN SALUD PUBLICA.. 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$55.850.000,00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$55.850.000,00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