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*Batas quirúrgicas desechables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Bolsas rojas 65 cm x 85cm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$13.976,90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$111.815,20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*  Gorros desechables 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Carnet de vacunación para la mascota.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39000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$13.923.000,00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*  Tapabocas tres capas termosellado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*  Alcohol glicerinado al 70%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Bolsas de cierre hermético x 5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$25.062,00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$200.496,00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Bolsas verdes 65 cm x 85 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$13.976,85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$111.814,80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Cuchillo para disección con estuche, mango y hoja en acero inoxidable. 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$37.592,00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$75.184,00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*  Guantes desechables latex. Talla 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*  Gafas protección ocular - transparente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Rollo de papel de limpieza desechable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$4.144,65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$331.572,00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digital de uso veterinario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$83.300,00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$833.000,00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*  Jeringas de 3 ml con aguja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$8.190.000,00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*  Guantes desechables en latex . Talla 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ELEMENTOS Y MATERIALES NECESARIOS PARA LA LINEA DE ZOONOSIS, PREVIENDO LAS ENFERMEDADES TRANSMISIBLES POR ANIMALES EN EL MUNICIPIO DE YOPAL. CONTRATO 1977 DE 2020,ACTA PARCIAL 1.2020-19051401 Bienes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$36.786.882,00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$36.786.882,00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