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AYDEE SOLER  SANABRIA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EXTINTORESDE CO2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$238.000,00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$14.280.000,00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MANOMETROS PARA EXTINTORES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$28.000,22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$168.001,32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RECARGA , MANTENIMIENTO Y ADQUISICION DE EXTINTORES PARA LA ADMINISTRACION MUNICIPAL DE YOPAL.CONTRATO 2033 DE 2020. 2020-15149090-1 Materiales Y Suministros / BIENES DE CONSUMO.LIQUIDACION.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$14.448.001,32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$14.448.001,32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AYDEE-SOLER  SANABRIA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AYDEE SOLER  SANABRIA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1192.64.2.202000073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