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2021-05-18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ACTUALIZACION DE UN (1) COMPONENTE DE INFRAESTRUCTURA TECNOLOGICA, SOPORTE TECNICO A LOS SISTEMAS DE INFORMACION QFDOCUMENT Y QFCALIDAD DE LA ALCALDIA DE YOPAL CASANARE. CONTRATO 1614 DE 2020. PARCIAL 2. 2021-15149008 LICENCIAS Licencias / LICENCIAS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LIDIA-MARQUEZ PARADA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1192.64.2.202100012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