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SAROM SOLUCIONES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901386044 - 9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0242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E211.2.3.2.02.02.009.4104020.2021851250007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9.999.940,00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SMC-013-2023 CONTRATO DE SUMINISTRO 0088 DEL 27 DE ABRIL DE 2023 - SUMINISTRO E INSTALACIÓN DE SEÑALIZACION VISUAL EN LETRAS, LENGUA SEÑA COLOMBIANA Y TÁCTIL SISTEMA BRAILLE EN LAS DIFERENTES DEPENDENCIAS DE LA ALCALDÍA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9.999.940,00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9.649.942,00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249.999,00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99.999,00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9.999.940,00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9.999.940,00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9.999.940,00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9.999.940,00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99.999,00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9.999.940,00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249.999,00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9.649.942,00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202300518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