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NUEVA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900156264 - 2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0211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185.600,00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145.000,00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100.04.149 DE ABRIL 10 DE 2023 - PAGO APORTE PATRONAL A SALUD DE LOS HONORABLES CONCEJALES MES MARZO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330.600,00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330.600,00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330.600,00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330.600,00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202300271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