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ALMA LORENA BERNAL NAVARRO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40404039 - 7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3.982.625,00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2.297.669,00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LIQUIDACIÓN E INDEMNIZACIÓN DE VACACIONES POR EL PERIODO COMPRENDIDO ENTRE 2022-01-08 AL 2023-01-07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3.982.625,00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3.982.625,00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6.566.385,00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6.566.385,00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6.566.385,00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6.566.385,00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