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 ADICIONAL (PRIMA DE SERVICIOS) PENSIONADOS DEL MUNICIPIO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