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PUBLICOS, RESOLUCION SEGURIDAD SOCIAL OTROS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0076, 0087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2023-02-01,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6.478.300,00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4.582.300,00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2.351.700,00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2.304.700,00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2.215.700,00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1.662.600,00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554.900,00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244.400,00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 APORTES PATRONALES Y PARAFISCALES DE LOS EMPLEADOS DE LA ALCALDÍA MUNICIPIO DE HATO COROZAL ENERO 2023 
PAGO SUELDO INSPECTOR DE POLICÍA URBANO ENERO DE 2023 
PAGO  APORTES PATRONALES Y PARAFISCALES DE LOS EMPLEADOS DE LA ALCALDÍA MUNICIPIO DE HATO COROZAL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3.020.800,00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1.466.000,00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1.466.000,00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3.020.800,00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21.842.600,00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21.842.600,00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