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MUNICIPIO DE HATO COROZAL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800012638 - 2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2023-07-11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NOMINA SERVIDORES PUBLICOS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08 -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0462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2023-06-29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A.2.1.1.01.02.001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PENSIONES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252.900,00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A.2.1.1.01.02.002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SALUD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179.200,00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A.2.1.1.01.02.004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CAJAS DE COMPENSACIÓN FAMILIAR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93.300,00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SALUD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84.300,00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PENSION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84.300,00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A.2.1.1.01.02.006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AL ICBF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70.000,00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A.2.1.1.01.02.009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ESCUELAS INDUSTRIALES E INSTITUTOS TÉCNICOS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23.400,00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A.2.1.1.01.02.007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AL SENA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11.700,00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A.2.1.1.01.02.008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ESAP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11.700,00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A.2.1.1.01.02.005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GENERALES AL SISTEMA DE RIESGOS LABORALES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11.100,00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A.2.1.1.01.01.001.01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SUELDO BÁSICO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A.2.1.1.01.01.001.04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SUBSIDIO DE ALIMENTACIÓN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PAGO SALARIOS, APORTES PATRONALES Y APORTES PARAFISCALES SECRETARIA DEL CONCEJO MUNICIPAL MES JUNIO DE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51030600001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252.900,00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25112300001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179.200,00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93.300,00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84.300,00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84.300,00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24905000001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70.000,00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24903400001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23.400,00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24905000001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11.700,00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24903400001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11.700,00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25111100001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11.100,00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84.300,00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24905000001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11.700,00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25111100001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11.100,00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252.900,00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25112300001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179.200,00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24903400001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11.700,00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93.300,00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24903400001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23.400,00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24905000001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70.000,00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84.300,00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821.900,00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821.900,00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821.900,00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821.900,00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202300696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