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SEGUNDO CLIMACO CRISTIANO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7361865 - 8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F41.2.3.2.02.02.005.2402041.2020851250017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29.999.940,28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SMC-007-2023 CONTRATO DE OBRA PUBLICA  No 0079 DEL 2023-03-23 - MANTENIMIENTO DE PASO PEATONAL EN MADERA SOBRE EL CAÑO LOS PATOS, VEREDA EL BRILLANTE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1.499.997,00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27.599.944,28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29.999.940,28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299.999,00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29.999.940,28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1.499.997,00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28.199.944,28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