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SANITAS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800251440 - 6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0220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2023-04-11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ADRES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8.642.117,45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RÉGIMEN SUBSIDIADO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6.972.217,26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570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TRANSFERENCIA DEPARTAMENTO SALUD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4.267.250,60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630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COLJUEGOS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68.974,38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100.04.150 DE ABRIL 22 DE 2023 - POR MEDIO DE LA CUAL SE DESTINAN RECURSOS PARA GARANTIZAR LA CONTINUIDAD DEL ASEGURAMIENTO DE LOS AFILIADOS AL RÉGIMEN SUBSIDIADO LMA MES ABRIL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19.950.559,69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24800200001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19.950.559,69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19.950.559,69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19.950.559,69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19.950.559,69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19.950.559,69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202300292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